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8A" w:rsidRPr="000A0DCA" w:rsidRDefault="0018348A" w:rsidP="0018348A">
      <w:pPr>
        <w:rPr>
          <w:sz w:val="24"/>
          <w:szCs w:val="24"/>
        </w:rPr>
      </w:pPr>
      <w:r>
        <w:rPr>
          <w:sz w:val="24"/>
          <w:szCs w:val="24"/>
        </w:rPr>
        <w:t>priedas prie Marijampolės apskrities žiemos futbolo pirmenybių</w:t>
      </w:r>
      <w:r w:rsidRPr="000A0DCA">
        <w:rPr>
          <w:sz w:val="24"/>
          <w:szCs w:val="24"/>
        </w:rPr>
        <w:t xml:space="preserve"> nuostatų </w:t>
      </w:r>
    </w:p>
    <w:p w:rsidR="0018348A" w:rsidRDefault="0018348A" w:rsidP="0018348A">
      <w:pPr>
        <w:rPr>
          <w:sz w:val="24"/>
          <w:szCs w:val="24"/>
        </w:rPr>
      </w:pPr>
    </w:p>
    <w:p w:rsidR="0018348A" w:rsidRDefault="0018348A" w:rsidP="0018348A">
      <w:pPr>
        <w:rPr>
          <w:b/>
          <w:sz w:val="24"/>
          <w:szCs w:val="24"/>
        </w:rPr>
      </w:pPr>
      <w:r>
        <w:rPr>
          <w:sz w:val="24"/>
          <w:szCs w:val="24"/>
        </w:rPr>
        <w:t xml:space="preserve">                       </w:t>
      </w:r>
      <w:r w:rsidRPr="000A0DCA">
        <w:rPr>
          <w:sz w:val="24"/>
          <w:szCs w:val="24"/>
        </w:rPr>
        <w:t xml:space="preserve">……………………………..komandos </w:t>
      </w:r>
      <w:r w:rsidRPr="000A0DCA">
        <w:rPr>
          <w:b/>
          <w:sz w:val="24"/>
          <w:szCs w:val="24"/>
        </w:rPr>
        <w:t>PARAIŠKA</w:t>
      </w:r>
    </w:p>
    <w:p w:rsidR="0018348A" w:rsidRPr="000A0DCA" w:rsidRDefault="0018348A" w:rsidP="0018348A">
      <w:pPr>
        <w:rPr>
          <w:sz w:val="24"/>
          <w:szCs w:val="24"/>
        </w:rPr>
      </w:pPr>
    </w:p>
    <w:p w:rsidR="0018348A" w:rsidRDefault="0018348A" w:rsidP="0018348A">
      <w:pPr>
        <w:jc w:val="center"/>
        <w:rPr>
          <w:sz w:val="24"/>
          <w:szCs w:val="24"/>
        </w:rPr>
      </w:pPr>
      <w:r>
        <w:rPr>
          <w:sz w:val="24"/>
          <w:szCs w:val="24"/>
        </w:rPr>
        <w:t>dalyvauti Marijampolės apskrities žiemos</w:t>
      </w:r>
      <w:r w:rsidRPr="000A0DCA">
        <w:rPr>
          <w:sz w:val="24"/>
          <w:szCs w:val="24"/>
        </w:rPr>
        <w:t xml:space="preserve"> futbolo</w:t>
      </w:r>
      <w:r>
        <w:rPr>
          <w:sz w:val="24"/>
          <w:szCs w:val="24"/>
        </w:rPr>
        <w:t xml:space="preserve"> pirmenybėse </w:t>
      </w:r>
    </w:p>
    <w:p w:rsidR="0018348A" w:rsidRPr="000A0DCA" w:rsidRDefault="0018348A" w:rsidP="0018348A">
      <w:pPr>
        <w:jc w:val="center"/>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57"/>
        <w:gridCol w:w="1871"/>
      </w:tblGrid>
      <w:tr w:rsidR="0018348A" w:rsidRPr="000A0DCA" w:rsidTr="00183295">
        <w:tc>
          <w:tcPr>
            <w:tcW w:w="648" w:type="dxa"/>
          </w:tcPr>
          <w:p w:rsidR="0018348A" w:rsidRPr="000A0DCA" w:rsidRDefault="0018348A" w:rsidP="00183295">
            <w:pPr>
              <w:rPr>
                <w:sz w:val="24"/>
                <w:szCs w:val="24"/>
              </w:rPr>
            </w:pPr>
            <w:r w:rsidRPr="000A0DCA">
              <w:rPr>
                <w:sz w:val="24"/>
                <w:szCs w:val="24"/>
              </w:rPr>
              <w:t>Eil.Nr.</w:t>
            </w:r>
          </w:p>
        </w:tc>
        <w:tc>
          <w:tcPr>
            <w:tcW w:w="7257" w:type="dxa"/>
          </w:tcPr>
          <w:p w:rsidR="0018348A" w:rsidRDefault="0018348A" w:rsidP="00183295">
            <w:pPr>
              <w:jc w:val="center"/>
              <w:rPr>
                <w:sz w:val="24"/>
                <w:szCs w:val="24"/>
              </w:rPr>
            </w:pPr>
            <w:r w:rsidRPr="000A0DCA">
              <w:rPr>
                <w:sz w:val="24"/>
                <w:szCs w:val="24"/>
              </w:rPr>
              <w:t>VARDAS, PAVARDĖ</w:t>
            </w:r>
          </w:p>
          <w:p w:rsidR="0018348A" w:rsidRPr="000A0DCA" w:rsidRDefault="0018348A" w:rsidP="00183295">
            <w:pPr>
              <w:jc w:val="center"/>
              <w:rPr>
                <w:sz w:val="24"/>
                <w:szCs w:val="24"/>
              </w:rPr>
            </w:pPr>
            <w:r>
              <w:rPr>
                <w:sz w:val="24"/>
                <w:szCs w:val="24"/>
              </w:rPr>
              <w:t>(rašyti spausdintomis raidėmis)</w:t>
            </w:r>
          </w:p>
        </w:tc>
        <w:tc>
          <w:tcPr>
            <w:tcW w:w="1871" w:type="dxa"/>
          </w:tcPr>
          <w:p w:rsidR="0018348A" w:rsidRPr="000A0DCA" w:rsidRDefault="0018348A" w:rsidP="00183295">
            <w:pPr>
              <w:rPr>
                <w:i/>
                <w:sz w:val="24"/>
                <w:szCs w:val="24"/>
              </w:rPr>
            </w:pPr>
            <w:r w:rsidRPr="000A0DCA">
              <w:rPr>
                <w:sz w:val="24"/>
                <w:szCs w:val="24"/>
              </w:rPr>
              <w:t xml:space="preserve">Žaidėjo sutikimas žaisti komandoje </w:t>
            </w:r>
            <w:bookmarkStart w:id="0" w:name="_GoBack"/>
            <w:bookmarkEnd w:id="0"/>
            <w:r w:rsidRPr="000A0DCA">
              <w:rPr>
                <w:sz w:val="24"/>
                <w:szCs w:val="24"/>
              </w:rPr>
              <w:t>(parašas)</w:t>
            </w:r>
          </w:p>
        </w:tc>
      </w:tr>
      <w:tr w:rsidR="0018348A" w:rsidRPr="000A0DCA" w:rsidTr="00183295">
        <w:tc>
          <w:tcPr>
            <w:tcW w:w="648" w:type="dxa"/>
          </w:tcPr>
          <w:p w:rsidR="0018348A" w:rsidRPr="000A0DCA" w:rsidRDefault="0018348A" w:rsidP="00183295">
            <w:pPr>
              <w:rPr>
                <w:sz w:val="24"/>
                <w:szCs w:val="24"/>
              </w:rPr>
            </w:pPr>
            <w:r w:rsidRPr="000A0DCA">
              <w:rPr>
                <w:sz w:val="24"/>
                <w:szCs w:val="24"/>
              </w:rPr>
              <w:t>1.</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2.</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3.</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4.</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5.</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6.</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7.</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8.</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9.</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10.</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11.</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12.</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13.</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14.</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sidRPr="000A0DCA">
              <w:rPr>
                <w:sz w:val="24"/>
                <w:szCs w:val="24"/>
              </w:rPr>
              <w:t>15.</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Pr>
                <w:sz w:val="24"/>
                <w:szCs w:val="24"/>
              </w:rPr>
              <w:t>16.</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Pr>
                <w:sz w:val="24"/>
                <w:szCs w:val="24"/>
              </w:rPr>
              <w:t>17.</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r w:rsidR="0018348A" w:rsidRPr="000A0DCA" w:rsidTr="00183295">
        <w:tc>
          <w:tcPr>
            <w:tcW w:w="648" w:type="dxa"/>
          </w:tcPr>
          <w:p w:rsidR="0018348A" w:rsidRPr="000A0DCA" w:rsidRDefault="0018348A" w:rsidP="00183295">
            <w:pPr>
              <w:rPr>
                <w:sz w:val="24"/>
                <w:szCs w:val="24"/>
              </w:rPr>
            </w:pPr>
            <w:r>
              <w:rPr>
                <w:sz w:val="24"/>
                <w:szCs w:val="24"/>
              </w:rPr>
              <w:t>18.</w:t>
            </w:r>
          </w:p>
        </w:tc>
        <w:tc>
          <w:tcPr>
            <w:tcW w:w="7257" w:type="dxa"/>
          </w:tcPr>
          <w:p w:rsidR="0018348A" w:rsidRPr="000A0DCA" w:rsidRDefault="0018348A" w:rsidP="00183295">
            <w:pPr>
              <w:rPr>
                <w:sz w:val="24"/>
                <w:szCs w:val="24"/>
              </w:rPr>
            </w:pPr>
          </w:p>
        </w:tc>
        <w:tc>
          <w:tcPr>
            <w:tcW w:w="1871" w:type="dxa"/>
          </w:tcPr>
          <w:p w:rsidR="0018348A" w:rsidRPr="000A0DCA" w:rsidRDefault="0018348A" w:rsidP="00183295">
            <w:pPr>
              <w:rPr>
                <w:sz w:val="24"/>
                <w:szCs w:val="24"/>
              </w:rPr>
            </w:pPr>
          </w:p>
        </w:tc>
      </w:tr>
    </w:tbl>
    <w:p w:rsidR="0018348A" w:rsidRDefault="0018348A" w:rsidP="0018348A">
      <w:pPr>
        <w:jc w:val="both"/>
        <w:rPr>
          <w:sz w:val="24"/>
          <w:szCs w:val="24"/>
        </w:rPr>
      </w:pPr>
    </w:p>
    <w:p w:rsidR="0018348A" w:rsidRPr="004D5699" w:rsidRDefault="0018348A" w:rsidP="0018348A">
      <w:pPr>
        <w:jc w:val="both"/>
        <w:rPr>
          <w:sz w:val="24"/>
          <w:szCs w:val="24"/>
        </w:rPr>
      </w:pPr>
      <w:r w:rsidRPr="004D5699">
        <w:rPr>
          <w:sz w:val="24"/>
          <w:szCs w:val="24"/>
        </w:rPr>
        <w:t>Aš, komandos vadovas pasirašydamas šią paraišką, patvirtinu, kad visi be išimties paraiškoje išvardinti žaidėjai yra pasitikrinę sveikatą, man pristatę gydytojo leidimus dalyvauti varžybose. Aš pats pilnai atsakau už galimus mano komandos žaidėjų sveikatos sutrikimus</w:t>
      </w:r>
      <w:r>
        <w:rPr>
          <w:sz w:val="24"/>
          <w:szCs w:val="24"/>
        </w:rPr>
        <w:t xml:space="preserve"> varžybų metu. Sutinku, kad 2019 metų Marijampolės apskrities žiemos</w:t>
      </w:r>
      <w:r w:rsidRPr="004D5699">
        <w:rPr>
          <w:sz w:val="24"/>
          <w:szCs w:val="24"/>
        </w:rPr>
        <w:t xml:space="preserve"> futbolo pirmenybių varžybų metu reikalinga pirmoji medicininė pagalba būtų k</w:t>
      </w:r>
      <w:r>
        <w:rPr>
          <w:sz w:val="24"/>
          <w:szCs w:val="24"/>
        </w:rPr>
        <w:t>viečiama telefonu iš Marijampolės</w:t>
      </w:r>
      <w:r w:rsidRPr="004D5699">
        <w:rPr>
          <w:sz w:val="24"/>
          <w:szCs w:val="24"/>
        </w:rPr>
        <w:t xml:space="preserve"> pirminės sveikatos priežiūros centro greitosios medicinos pagalbos tarnybos. Dėl komandų žaidėjų varžybų metu patirtų traumų neturėsime pirmenybių organizatoriams ir vykdytojams jokių priekaištų ir pretenzijų:</w:t>
      </w:r>
    </w:p>
    <w:p w:rsidR="0018348A" w:rsidRDefault="0018348A" w:rsidP="0018348A">
      <w:pPr>
        <w:pBdr>
          <w:bottom w:val="single" w:sz="12" w:space="1" w:color="auto"/>
        </w:pBdr>
        <w:rPr>
          <w:sz w:val="24"/>
          <w:szCs w:val="24"/>
        </w:rPr>
      </w:pPr>
    </w:p>
    <w:p w:rsidR="0018348A" w:rsidRPr="004D5699" w:rsidRDefault="0018348A" w:rsidP="0018348A">
      <w:pPr>
        <w:pBdr>
          <w:bottom w:val="single" w:sz="12" w:space="1" w:color="auto"/>
        </w:pBdr>
        <w:rPr>
          <w:sz w:val="24"/>
          <w:szCs w:val="24"/>
        </w:rPr>
      </w:pPr>
    </w:p>
    <w:p w:rsidR="0018348A" w:rsidRDefault="0018348A" w:rsidP="0018348A">
      <w:pPr>
        <w:jc w:val="center"/>
        <w:rPr>
          <w:i/>
          <w:sz w:val="24"/>
          <w:szCs w:val="24"/>
        </w:rPr>
      </w:pPr>
      <w:r w:rsidRPr="000A0DCA">
        <w:rPr>
          <w:i/>
          <w:sz w:val="24"/>
          <w:szCs w:val="24"/>
        </w:rPr>
        <w:t>komandos vadovas–treneris (vardas, pavardė, parašas, kontaktinio telefono numeris, data)</w:t>
      </w:r>
    </w:p>
    <w:p w:rsidR="0018348A" w:rsidRPr="000A0DCA" w:rsidRDefault="0018348A" w:rsidP="0018348A">
      <w:pPr>
        <w:jc w:val="center"/>
        <w:rPr>
          <w:i/>
          <w:sz w:val="24"/>
          <w:szCs w:val="24"/>
        </w:rPr>
      </w:pPr>
    </w:p>
    <w:p w:rsidR="00937753" w:rsidRDefault="0018348A" w:rsidP="0018348A">
      <w:r w:rsidRPr="000A0DCA">
        <w:rPr>
          <w:b/>
          <w:sz w:val="24"/>
          <w:szCs w:val="24"/>
        </w:rPr>
        <w:t xml:space="preserve">Būtinai - elektroninio pašto adresas </w:t>
      </w:r>
      <w:r w:rsidRPr="000A0DCA">
        <w:rPr>
          <w:sz w:val="24"/>
          <w:szCs w:val="24"/>
        </w:rPr>
        <w:t>_________________</w:t>
      </w:r>
      <w:r>
        <w:rPr>
          <w:sz w:val="24"/>
          <w:szCs w:val="24"/>
        </w:rPr>
        <w:t>_______________________________</w:t>
      </w:r>
    </w:p>
    <w:sectPr w:rsidR="00937753" w:rsidSect="0093775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8348A"/>
    <w:rsid w:val="0018348A"/>
    <w:rsid w:val="00362E6A"/>
    <w:rsid w:val="009377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48A"/>
    <w:pPr>
      <w:spacing w:after="0" w:line="240" w:lineRule="auto"/>
    </w:pPr>
    <w:rPr>
      <w:rFonts w:eastAsia="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453</Characters>
  <Application>Microsoft Office Word</Application>
  <DocSecurity>0</DocSecurity>
  <Lines>3</Lines>
  <Paragraphs>2</Paragraphs>
  <ScaleCrop>false</ScaleCrop>
  <Company>Grizli777</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2019-01-21T09:06:00Z</dcterms:created>
  <dcterms:modified xsi:type="dcterms:W3CDTF">2019-01-21T09:06:00Z</dcterms:modified>
</cp:coreProperties>
</file>